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B8524D" w14:textId="7C6EB55B" w:rsidR="00C77D87" w:rsidRDefault="00C77D87">
      <w:pPr>
        <w:rPr>
          <w:rFonts w:ascii="Chalkboard SE" w:hAnsi="Chalkboard SE"/>
          <w:sz w:val="28"/>
          <w:szCs w:val="28"/>
        </w:rPr>
      </w:pPr>
      <w:r>
        <w:rPr>
          <w:rFonts w:ascii="Chalkboard SE" w:hAnsi="Chalkboard SE"/>
          <w:sz w:val="28"/>
          <w:szCs w:val="28"/>
        </w:rPr>
        <w:t>Title of series:   A Way of Thinking</w:t>
      </w:r>
    </w:p>
    <w:p w14:paraId="3E305C9E" w14:textId="2DDE9B46" w:rsidR="00337044" w:rsidRDefault="00337044">
      <w:pPr>
        <w:rPr>
          <w:rFonts w:ascii="Chalkboard SE" w:hAnsi="Chalkboard SE"/>
          <w:sz w:val="28"/>
          <w:szCs w:val="28"/>
        </w:rPr>
      </w:pPr>
      <w:r>
        <w:rPr>
          <w:rFonts w:ascii="Chalkboard SE" w:hAnsi="Chalkboard SE"/>
          <w:sz w:val="28"/>
          <w:szCs w:val="28"/>
        </w:rPr>
        <w:t>Marianne Trotter</w:t>
      </w:r>
    </w:p>
    <w:p w14:paraId="17457ECA" w14:textId="601DC0E1" w:rsidR="00C77D87" w:rsidRDefault="00C77D87">
      <w:pPr>
        <w:rPr>
          <w:rFonts w:ascii="Chalkboard SE" w:hAnsi="Chalkboard SE"/>
          <w:sz w:val="28"/>
          <w:szCs w:val="28"/>
        </w:rPr>
      </w:pPr>
    </w:p>
    <w:p w14:paraId="707D6C19" w14:textId="18C4576E" w:rsidR="00C77D87" w:rsidRDefault="00C77D87">
      <w:pPr>
        <w:rPr>
          <w:rFonts w:ascii="Chalkboard SE" w:hAnsi="Chalkboard SE"/>
          <w:sz w:val="28"/>
          <w:szCs w:val="28"/>
        </w:rPr>
      </w:pPr>
      <w:r>
        <w:rPr>
          <w:rFonts w:ascii="Chalkboard SE" w:hAnsi="Chalkboard SE"/>
          <w:sz w:val="28"/>
          <w:szCs w:val="28"/>
        </w:rPr>
        <w:t xml:space="preserve">The 4 pieces of my series are framed, 14 x 14, acrylic </w:t>
      </w:r>
      <w:r w:rsidR="00692D83">
        <w:rPr>
          <w:rFonts w:ascii="Chalkboard SE" w:hAnsi="Chalkboard SE"/>
          <w:sz w:val="28"/>
          <w:szCs w:val="28"/>
        </w:rPr>
        <w:t xml:space="preserve">and collage, </w:t>
      </w:r>
      <w:r>
        <w:rPr>
          <w:rFonts w:ascii="Chalkboard SE" w:hAnsi="Chalkboard SE"/>
          <w:sz w:val="28"/>
          <w:szCs w:val="28"/>
        </w:rPr>
        <w:t>on watercolor paper</w:t>
      </w:r>
      <w:r w:rsidR="00053C87">
        <w:rPr>
          <w:rFonts w:ascii="Chalkboard SE" w:hAnsi="Chalkboard SE"/>
          <w:sz w:val="28"/>
          <w:szCs w:val="28"/>
        </w:rPr>
        <w:t>,</w:t>
      </w:r>
      <w:r>
        <w:rPr>
          <w:rFonts w:ascii="Chalkboard SE" w:hAnsi="Chalkboard SE"/>
          <w:sz w:val="28"/>
          <w:szCs w:val="28"/>
        </w:rPr>
        <w:t xml:space="preserve"> mounted on wood panel</w:t>
      </w:r>
    </w:p>
    <w:p w14:paraId="7CDEF4F8" w14:textId="1068CE26" w:rsidR="00C77D87" w:rsidRDefault="00C77D87">
      <w:pPr>
        <w:rPr>
          <w:rFonts w:ascii="Chalkboard SE" w:hAnsi="Chalkboard SE"/>
          <w:sz w:val="28"/>
          <w:szCs w:val="28"/>
        </w:rPr>
      </w:pPr>
    </w:p>
    <w:p w14:paraId="1FB94B9E" w14:textId="36E2FF26" w:rsidR="00C77D87" w:rsidRDefault="00C77D87">
      <w:pPr>
        <w:rPr>
          <w:rFonts w:ascii="Chalkboard SE" w:hAnsi="Chalkboard SE"/>
          <w:sz w:val="28"/>
          <w:szCs w:val="28"/>
        </w:rPr>
      </w:pPr>
      <w:r>
        <w:rPr>
          <w:rFonts w:ascii="Chalkboard SE" w:hAnsi="Chalkboard SE"/>
          <w:sz w:val="28"/>
          <w:szCs w:val="28"/>
        </w:rPr>
        <w:t>My art practice did not actually begin in earnest until 2021. From an early age, I was interested in art, inspired by my dad who was a commercial artist for the local newspaper. My school projects always had an artistic twist. I remember my dad giving me wonderful tips for executing my project ideas. Later as a classroom teacher, I incorporated my love of art into the curriculum, remembering my dad’s pointers, and motivating my students</w:t>
      </w:r>
      <w:r w:rsidR="00755695">
        <w:rPr>
          <w:rFonts w:ascii="Chalkboard SE" w:hAnsi="Chalkboard SE"/>
          <w:sz w:val="28"/>
          <w:szCs w:val="28"/>
        </w:rPr>
        <w:t xml:space="preserve"> to express their learning in a visual way.</w:t>
      </w:r>
    </w:p>
    <w:p w14:paraId="3D632760" w14:textId="1FEA6E29" w:rsidR="00755695" w:rsidRDefault="00755695">
      <w:pPr>
        <w:rPr>
          <w:rFonts w:ascii="Chalkboard SE" w:hAnsi="Chalkboard SE"/>
          <w:sz w:val="28"/>
          <w:szCs w:val="28"/>
        </w:rPr>
      </w:pPr>
    </w:p>
    <w:p w14:paraId="7F90DE07" w14:textId="6A6A99F8" w:rsidR="00755695" w:rsidRDefault="00755695">
      <w:pPr>
        <w:rPr>
          <w:rFonts w:ascii="Chalkboard SE" w:hAnsi="Chalkboard SE"/>
          <w:sz w:val="28"/>
          <w:szCs w:val="28"/>
        </w:rPr>
      </w:pPr>
      <w:r>
        <w:rPr>
          <w:rFonts w:ascii="Chalkboard SE" w:hAnsi="Chalkboard SE"/>
          <w:sz w:val="28"/>
          <w:szCs w:val="28"/>
        </w:rPr>
        <w:t xml:space="preserve">Today I am a painter in acrylics and mixed media. I began with a workshop in 2006, having retired early and living in Germany. Finally, I had the time to dedicate to my art practice. I began with abstract realism, copying magazine pictures, learning basic skills in color and design. Over a </w:t>
      </w:r>
      <w:proofErr w:type="gramStart"/>
      <w:r>
        <w:rPr>
          <w:rFonts w:ascii="Chalkboard SE" w:hAnsi="Chalkboard SE"/>
          <w:sz w:val="28"/>
          <w:szCs w:val="28"/>
        </w:rPr>
        <w:t>6 year</w:t>
      </w:r>
      <w:proofErr w:type="gramEnd"/>
      <w:r>
        <w:rPr>
          <w:rFonts w:ascii="Chalkboard SE" w:hAnsi="Chalkboard SE"/>
          <w:sz w:val="28"/>
          <w:szCs w:val="28"/>
        </w:rPr>
        <w:t xml:space="preserve"> span, I produced about 20 paintings and had my first show in Frankfurt. But I was feeling very inadequate. I felt like I really didn’t know what I was doing. I had a </w:t>
      </w:r>
      <w:proofErr w:type="gramStart"/>
      <w:r>
        <w:rPr>
          <w:rFonts w:ascii="Chalkboard SE" w:hAnsi="Chalkboard SE"/>
          <w:sz w:val="28"/>
          <w:szCs w:val="28"/>
        </w:rPr>
        <w:t>show, but</w:t>
      </w:r>
      <w:proofErr w:type="gramEnd"/>
      <w:r>
        <w:rPr>
          <w:rFonts w:ascii="Chalkboard SE" w:hAnsi="Chalkboard SE"/>
          <w:sz w:val="28"/>
          <w:szCs w:val="28"/>
        </w:rPr>
        <w:t xml:space="preserve"> felt like an imposter.</w:t>
      </w:r>
      <w:r w:rsidR="00337044">
        <w:rPr>
          <w:rFonts w:ascii="Chalkboard SE" w:hAnsi="Chalkboard SE"/>
          <w:sz w:val="28"/>
          <w:szCs w:val="28"/>
        </w:rPr>
        <w:t xml:space="preserve"> I was such a “</w:t>
      </w:r>
      <w:proofErr w:type="spellStart"/>
      <w:proofErr w:type="gramStart"/>
      <w:r w:rsidR="00337044">
        <w:rPr>
          <w:rFonts w:ascii="Chalkboard SE" w:hAnsi="Chalkboard SE"/>
          <w:sz w:val="28"/>
          <w:szCs w:val="28"/>
        </w:rPr>
        <w:t>beginner”with</w:t>
      </w:r>
      <w:proofErr w:type="spellEnd"/>
      <w:proofErr w:type="gramEnd"/>
      <w:r w:rsidR="00337044">
        <w:rPr>
          <w:rFonts w:ascii="Chalkboard SE" w:hAnsi="Chalkboard SE"/>
          <w:sz w:val="28"/>
          <w:szCs w:val="28"/>
        </w:rPr>
        <w:t xml:space="preserve"> so little experience. Even my time in the studio was inconsistent. My husband and I often took advantage of traveling opportunities during those years living in Europe. I was gathering wonderful memories and experiences to add to my toolbox, but the discipline of daily practice in the studio was sporadic.</w:t>
      </w:r>
    </w:p>
    <w:p w14:paraId="16A1B2C9" w14:textId="54548DE1" w:rsidR="00337044" w:rsidRDefault="00337044">
      <w:pPr>
        <w:rPr>
          <w:rFonts w:ascii="Chalkboard SE" w:hAnsi="Chalkboard SE"/>
          <w:sz w:val="28"/>
          <w:szCs w:val="28"/>
        </w:rPr>
      </w:pPr>
    </w:p>
    <w:p w14:paraId="4AD3C7CE" w14:textId="39C5B8B4" w:rsidR="00337044" w:rsidRDefault="00337044">
      <w:pPr>
        <w:rPr>
          <w:rFonts w:ascii="Chalkboard SE" w:hAnsi="Chalkboard SE"/>
          <w:sz w:val="28"/>
          <w:szCs w:val="28"/>
        </w:rPr>
      </w:pPr>
      <w:r>
        <w:rPr>
          <w:rFonts w:ascii="Chalkboard SE" w:hAnsi="Chalkboard SE"/>
          <w:sz w:val="28"/>
          <w:szCs w:val="28"/>
        </w:rPr>
        <w:t>Then it all changed in 2021. I began a program, PDPC, that provided the foundation I needed. I learned so much about design, emotional and personal connections to my art choices, and developing a confidence in expressing my soul in my work. I fell in love with abstract, non-</w:t>
      </w:r>
      <w:r>
        <w:rPr>
          <w:rFonts w:ascii="Chalkboard SE" w:hAnsi="Chalkboard SE"/>
          <w:sz w:val="28"/>
          <w:szCs w:val="28"/>
        </w:rPr>
        <w:lastRenderedPageBreak/>
        <w:t>objective art.</w:t>
      </w:r>
      <w:r w:rsidR="00E42B83">
        <w:rPr>
          <w:rFonts w:ascii="Chalkboard SE" w:hAnsi="Chalkboard SE"/>
          <w:sz w:val="28"/>
          <w:szCs w:val="28"/>
        </w:rPr>
        <w:t xml:space="preserve"> It speaks to me as no other does. Watercolor or pastel is lovely, but just not my interest. I am always amazed by </w:t>
      </w:r>
      <w:proofErr w:type="gramStart"/>
      <w:r w:rsidR="00E42B83">
        <w:rPr>
          <w:rFonts w:ascii="Chalkboard SE" w:hAnsi="Chalkboard SE"/>
          <w:sz w:val="28"/>
          <w:szCs w:val="28"/>
        </w:rPr>
        <w:t>photorealism, but</w:t>
      </w:r>
      <w:proofErr w:type="gramEnd"/>
      <w:r w:rsidR="00E42B83">
        <w:rPr>
          <w:rFonts w:ascii="Chalkboard SE" w:hAnsi="Chalkboard SE"/>
          <w:sz w:val="28"/>
          <w:szCs w:val="28"/>
        </w:rPr>
        <w:t xml:space="preserve"> have no interest in pursuing that genre. I love color, exuberant color at times, and playing with different color palettes. Line and shape intrigue me. And texture, both visual and physical, often finds its way into my work. I love working in a series. I have discovered that common threads reveal themselves, sometimes planned consciously </w:t>
      </w:r>
      <w:proofErr w:type="gramStart"/>
      <w:r w:rsidR="00E42B83">
        <w:rPr>
          <w:rFonts w:ascii="Chalkboard SE" w:hAnsi="Chalkboard SE"/>
          <w:sz w:val="28"/>
          <w:szCs w:val="28"/>
        </w:rPr>
        <w:t>in an effort to</w:t>
      </w:r>
      <w:proofErr w:type="gramEnd"/>
      <w:r w:rsidR="00E42B83">
        <w:rPr>
          <w:rFonts w:ascii="Chalkboard SE" w:hAnsi="Chalkboard SE"/>
          <w:sz w:val="28"/>
          <w:szCs w:val="28"/>
        </w:rPr>
        <w:t xml:space="preserve"> bring cohesion to the works by paying attention to the design elements. But sometimes it happens </w:t>
      </w:r>
      <w:proofErr w:type="gramStart"/>
      <w:r w:rsidR="00E42B83">
        <w:rPr>
          <w:rFonts w:ascii="Chalkboard SE" w:hAnsi="Chalkboard SE"/>
          <w:sz w:val="28"/>
          <w:szCs w:val="28"/>
        </w:rPr>
        <w:t>randomly</w:t>
      </w:r>
      <w:proofErr w:type="gramEnd"/>
      <w:r w:rsidR="00E42B83">
        <w:rPr>
          <w:rFonts w:ascii="Chalkboard SE" w:hAnsi="Chalkboard SE"/>
          <w:sz w:val="28"/>
          <w:szCs w:val="28"/>
        </w:rPr>
        <w:t xml:space="preserve"> and these similarities</w:t>
      </w:r>
      <w:r w:rsidR="004559D1">
        <w:rPr>
          <w:rFonts w:ascii="Chalkboard SE" w:hAnsi="Chalkboard SE"/>
          <w:sz w:val="28"/>
          <w:szCs w:val="28"/>
        </w:rPr>
        <w:t xml:space="preserve"> cry out for attention. And it’s those surprises that make the whole experience so gratifying! </w:t>
      </w:r>
    </w:p>
    <w:p w14:paraId="714BA42F" w14:textId="7DE69442" w:rsidR="004559D1" w:rsidRDefault="004559D1">
      <w:pPr>
        <w:rPr>
          <w:rFonts w:ascii="Chalkboard SE" w:hAnsi="Chalkboard SE"/>
          <w:sz w:val="28"/>
          <w:szCs w:val="28"/>
        </w:rPr>
      </w:pPr>
    </w:p>
    <w:p w14:paraId="11D2AB7B" w14:textId="778FD362" w:rsidR="004559D1" w:rsidRPr="00C77D87" w:rsidRDefault="004559D1">
      <w:pPr>
        <w:rPr>
          <w:rFonts w:ascii="Chalkboard SE" w:hAnsi="Chalkboard SE"/>
          <w:sz w:val="28"/>
          <w:szCs w:val="28"/>
        </w:rPr>
      </w:pPr>
      <w:r>
        <w:rPr>
          <w:rFonts w:ascii="Chalkboard SE" w:hAnsi="Chalkboard SE"/>
          <w:sz w:val="28"/>
          <w:szCs w:val="28"/>
        </w:rPr>
        <w:t xml:space="preserve">These 4 paintings reveal my interest in bold lines, both curvilinear and rectilinear, high contrast in color and shapes. There is whimsy in each piece. I feel confidant in sharing these pieces. </w:t>
      </w:r>
    </w:p>
    <w:sectPr w:rsidR="004559D1" w:rsidRPr="00C77D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 SE">
    <w:panose1 w:val="03050602040202020205"/>
    <w:charset w:val="4D"/>
    <w:family w:val="script"/>
    <w:pitch w:val="variable"/>
    <w:sig w:usb0="8000002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7D87"/>
    <w:rsid w:val="00053C87"/>
    <w:rsid w:val="00337044"/>
    <w:rsid w:val="004559D1"/>
    <w:rsid w:val="00692D83"/>
    <w:rsid w:val="00755695"/>
    <w:rsid w:val="00C77D87"/>
    <w:rsid w:val="00E42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D3C107"/>
  <w15:chartTrackingRefBased/>
  <w15:docId w15:val="{A79EC726-9B04-5640-813E-5EB70F0D5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Trotter</dc:creator>
  <cp:keywords/>
  <dc:description/>
  <cp:lastModifiedBy>John Trotter</cp:lastModifiedBy>
  <cp:revision>3</cp:revision>
  <dcterms:created xsi:type="dcterms:W3CDTF">2023-07-31T17:52:00Z</dcterms:created>
  <dcterms:modified xsi:type="dcterms:W3CDTF">2023-07-31T19:07:00Z</dcterms:modified>
</cp:coreProperties>
</file>