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6715" w14:textId="63D37BEC" w:rsidR="0048138D" w:rsidRDefault="00000000">
      <w:pPr>
        <w:spacing w:after="240"/>
      </w:pPr>
      <w:r>
        <w:t>My inspiration for this series of collages is from the secret garden in my backyard. There is an abundance</w:t>
      </w:r>
      <w:r w:rsidR="004B6889">
        <w:t xml:space="preserve"> </w:t>
      </w:r>
      <w:r>
        <w:t>of trees, bushes, flowers, ivy, and hidden corners. I love to sit on the bench under the canopy of trees, listening to the birds and squirrels</w:t>
      </w:r>
      <w:r w:rsidR="004B6889">
        <w:t>.</w:t>
      </w:r>
      <w:r>
        <w:t xml:space="preserve"> </w:t>
      </w:r>
      <w:r w:rsidR="004B6889">
        <w:t>The</w:t>
      </w:r>
      <w:r>
        <w:t xml:space="preserve"> garden is quiet, peaceful and speaks to my soul.</w:t>
      </w:r>
    </w:p>
    <w:p w14:paraId="21F16A9F" w14:textId="77777777" w:rsidR="0048138D" w:rsidRDefault="0048138D">
      <w:pPr>
        <w:spacing w:before="240" w:after="240"/>
      </w:pPr>
    </w:p>
    <w:p w14:paraId="45940F02" w14:textId="77777777" w:rsidR="0048138D" w:rsidRDefault="00000000">
      <w:pPr>
        <w:spacing w:before="240" w:after="240"/>
      </w:pPr>
      <w:r>
        <w:t xml:space="preserve">In each of my four collages, I have used a variety of beautiful mono-print papers, and other materials, to bring my secret garden to life in a new way. I do this by paying close attention to the lines, patterns, colors, and textures I found there. It is my desire for the viewer to see the beauty of nature through the art of collage. </w:t>
      </w:r>
    </w:p>
    <w:sectPr w:rsidR="0048138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38D"/>
    <w:rsid w:val="0048138D"/>
    <w:rsid w:val="004B6889"/>
    <w:rsid w:val="00A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B05A"/>
  <w15:docId w15:val="{9C22D4D8-4489-4525-9E82-E2F350A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522</Characters>
  <Application>Microsoft Office Word</Application>
  <DocSecurity>0</DocSecurity>
  <Lines>9</Lines>
  <Paragraphs>2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Hansen</cp:lastModifiedBy>
  <cp:revision>2</cp:revision>
  <dcterms:created xsi:type="dcterms:W3CDTF">2023-07-13T21:23:00Z</dcterms:created>
  <dcterms:modified xsi:type="dcterms:W3CDTF">2023-07-13T21:23:00Z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3c61b73463c5b22ab76cf4bc49def1df27fc6b3996b8500c3b66505f817a2b45</vt:lpwstr>
  </property>
</Properties>
</file>